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before="156" w:beforeLines="50" w:after="156" w:afterLines="50" w:line="3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方正小标宋简体"/>
          <w:sz w:val="28"/>
          <w:szCs w:val="28"/>
        </w:rPr>
        <w:t>第</w:t>
      </w:r>
      <w:r>
        <w:rPr>
          <w:rFonts w:hint="eastAsia" w:ascii="宋体" w:hAnsi="宋体" w:cs="方正小标宋简体"/>
          <w:sz w:val="28"/>
          <w:szCs w:val="28"/>
          <w:lang w:eastAsia="zh-CN"/>
        </w:rPr>
        <w:t>五</w:t>
      </w:r>
      <w:r>
        <w:rPr>
          <w:rFonts w:hint="eastAsia" w:ascii="宋体" w:hAnsi="宋体" w:cs="方正小标宋简体"/>
          <w:sz w:val="28"/>
          <w:szCs w:val="28"/>
        </w:rPr>
        <w:t>届全国高校廉政文化作品征集活动报名表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作品名称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（集体项目请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注明参与人数）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作品编号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（请填写在中国大学生在线</w:t>
            </w: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活动页面报名时所生成编号）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作品类别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□表演艺术类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□书画摄影类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□艺术设计类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□网络新媒体类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所在学校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联系人及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联系方式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主要参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者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性别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年龄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所在单位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专业</w:t>
            </w:r>
            <w:r>
              <w:rPr>
                <w:rFonts w:ascii="宋体" w:hAnsi="宋体" w:cs="仿宋_GB2312"/>
                <w:sz w:val="28"/>
                <w:szCs w:val="28"/>
              </w:rPr>
              <w:t>/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作品内容简介（限</w:t>
            </w:r>
            <w:r>
              <w:rPr>
                <w:rFonts w:ascii="宋体" w:hAnsi="宋体"/>
                <w:sz w:val="28"/>
                <w:szCs w:val="28"/>
              </w:rPr>
              <w:t>200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字以内）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560" w:hanging="56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注：联系人可由非主要参与者担任。主要参与者信息项请按排序填写主要创作者、表演者等，不得超过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 w:cs="仿宋_GB2312"/>
          <w:sz w:val="24"/>
          <w:szCs w:val="24"/>
        </w:rPr>
        <w:t>人。各类别作品原则上不予退还，请作者自留底稿。作品报名表需加盖学校公章</w:t>
      </w:r>
      <w:r>
        <w:rPr>
          <w:rFonts w:hint="eastAsia" w:ascii="宋体" w:hAnsi="宋体" w:cs="仿宋_GB2312"/>
          <w:sz w:val="24"/>
          <w:szCs w:val="24"/>
          <w:lang w:eastAsia="zh-CN"/>
        </w:rPr>
        <w:t>，表格信息应与网上报名信息保持一致。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hint="eastAsia" w:ascii="宋体" w:hAnsi="宋体" w:cs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576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Administrator.PC--20131028HZB</dc:creator>
  <cp:lastModifiedBy>Administrator</cp:lastModifiedBy>
  <dcterms:modified xsi:type="dcterms:W3CDTF">2016-09-19T08:33:02Z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